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DCE" w:rsidRDefault="005D4DCE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>
        <w:rPr>
          <w:rFonts w:ascii="Arial" w:hAnsi="Arial" w:cs="Arial"/>
          <w:b/>
          <w:noProof/>
          <w:color w:val="1A1A1A"/>
          <w:sz w:val="26"/>
          <w:szCs w:val="26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-228600</wp:posOffset>
            </wp:positionV>
            <wp:extent cx="5009515" cy="680085"/>
            <wp:effectExtent l="25400" t="0" r="0" b="0"/>
            <wp:wrapTight wrapText="bothSides">
              <wp:wrapPolygon edited="0">
                <wp:start x="-110" y="0"/>
                <wp:lineTo x="-110" y="20975"/>
                <wp:lineTo x="21575" y="20975"/>
                <wp:lineTo x="21575" y="0"/>
                <wp:lineTo x="-11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15" cy="68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color w:val="1A1A1A"/>
          <w:sz w:val="26"/>
          <w:szCs w:val="26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4968240</wp:posOffset>
            </wp:positionH>
            <wp:positionV relativeFrom="paragraph">
              <wp:posOffset>-361315</wp:posOffset>
            </wp:positionV>
            <wp:extent cx="1257300" cy="1016635"/>
            <wp:effectExtent l="25400" t="0" r="0" b="0"/>
            <wp:wrapTight wrapText="bothSides">
              <wp:wrapPolygon edited="0">
                <wp:start x="-436" y="0"/>
                <wp:lineTo x="-436" y="21047"/>
                <wp:lineTo x="21382" y="21047"/>
                <wp:lineTo x="21382" y="0"/>
                <wp:lineTo x="-436" y="0"/>
              </wp:wrapPolygon>
            </wp:wrapTight>
            <wp:docPr id="3" name="Picture 3" descr="bams_hea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ms_head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1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4DCE" w:rsidRDefault="005D4DCE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5D4DCE" w:rsidRDefault="005D4DCE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5D4DCE" w:rsidRDefault="005D4DCE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D20BB5" w:rsidRPr="005D4DCE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10-10:30 Coffee, registration, and welcome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10:30-12:00 Parallel Sessions</w:t>
      </w:r>
    </w:p>
    <w:p w:rsidR="00A75B0B" w:rsidRPr="005D4DCE" w:rsidRDefault="00A75B0B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7573AC" w:rsidRDefault="00D20BB5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</w:rPr>
      </w:pPr>
      <w:r w:rsidRPr="00D20BB5">
        <w:rPr>
          <w:rFonts w:ascii="Arial" w:hAnsi="Arial" w:cs="Arial"/>
          <w:b/>
          <w:color w:val="1A1A1A"/>
          <w:sz w:val="26"/>
          <w:szCs w:val="26"/>
          <w:lang w:val="en-US"/>
        </w:rPr>
        <w:t>SESSION ONE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: </w:t>
      </w:r>
      <w:r w:rsidR="0039446C" w:rsidRPr="00424FE6">
        <w:rPr>
          <w:rFonts w:ascii="Arial" w:hAnsi="Arial" w:cs="Arial"/>
          <w:b/>
          <w:color w:val="1A1A1A"/>
          <w:sz w:val="26"/>
          <w:szCs w:val="26"/>
        </w:rPr>
        <w:t>Modernist Perception and Representation</w:t>
      </w:r>
      <w:r w:rsidR="007573AC">
        <w:rPr>
          <w:rFonts w:ascii="Arial" w:hAnsi="Arial" w:cs="Arial"/>
          <w:b/>
          <w:color w:val="1A1A1A"/>
          <w:sz w:val="26"/>
          <w:szCs w:val="26"/>
        </w:rPr>
        <w:t xml:space="preserve"> </w:t>
      </w:r>
    </w:p>
    <w:p w:rsidR="0039446C" w:rsidRPr="007573AC" w:rsidRDefault="007573A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</w:rPr>
      </w:pPr>
      <w:r w:rsidRPr="007573AC">
        <w:rPr>
          <w:rFonts w:ascii="Arial" w:hAnsi="Arial" w:cs="Arial"/>
          <w:bCs/>
          <w:color w:val="1A1A1A"/>
          <w:sz w:val="26"/>
          <w:szCs w:val="26"/>
        </w:rPr>
        <w:t>(Chair:</w:t>
      </w:r>
      <w:r>
        <w:rPr>
          <w:rFonts w:ascii="Arial" w:hAnsi="Arial" w:cs="Arial"/>
          <w:bCs/>
          <w:color w:val="1A1A1A"/>
          <w:sz w:val="26"/>
          <w:szCs w:val="26"/>
        </w:rPr>
        <w:t xml:space="preserve"> Dr Bryony </w:t>
      </w:r>
      <w:proofErr w:type="gramStart"/>
      <w:r>
        <w:rPr>
          <w:rFonts w:ascii="Arial" w:hAnsi="Arial" w:cs="Arial"/>
          <w:bCs/>
          <w:color w:val="1A1A1A"/>
          <w:sz w:val="26"/>
          <w:szCs w:val="26"/>
        </w:rPr>
        <w:t>Randall</w:t>
      </w:r>
      <w:r w:rsidRPr="007573AC">
        <w:rPr>
          <w:rFonts w:ascii="Arial" w:hAnsi="Arial" w:cs="Arial"/>
          <w:bCs/>
          <w:color w:val="1A1A1A"/>
          <w:sz w:val="26"/>
          <w:szCs w:val="26"/>
        </w:rPr>
        <w:t xml:space="preserve"> )</w:t>
      </w:r>
      <w:proofErr w:type="gramEnd"/>
      <w:r w:rsidRPr="007573AC">
        <w:rPr>
          <w:rFonts w:ascii="Arial" w:hAnsi="Arial" w:cs="Arial"/>
          <w:bCs/>
          <w:color w:val="1A1A1A"/>
          <w:sz w:val="26"/>
          <w:szCs w:val="26"/>
        </w:rPr>
        <w:t xml:space="preserve"> (Room: TBC)</w:t>
      </w:r>
    </w:p>
    <w:p w:rsidR="0039446C" w:rsidRPr="006A446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39446C" w:rsidRPr="006A446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1. Oliver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Neto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Bristol), ‘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Object – Epiphany – Banality: Jo</w:t>
      </w:r>
      <w:r>
        <w:rPr>
          <w:rFonts w:ascii="Arial" w:hAnsi="Arial" w:cs="Arial"/>
          <w:color w:val="1A1A1A"/>
          <w:sz w:val="26"/>
          <w:szCs w:val="26"/>
          <w:lang w:val="en-US"/>
        </w:rPr>
        <w:t>yce and the ‘Interesting’ Novel’</w:t>
      </w:r>
    </w:p>
    <w:p w:rsidR="0039446C" w:rsidRPr="006A446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2. Grant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Gosizk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(Kent University), 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‘Masking the Mask: Exploring O’Neill in Light of ‘Memoranda on Masks’</w:t>
      </w:r>
      <w:r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39446C" w:rsidRPr="006A446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color w:val="1A1A1A"/>
          <w:sz w:val="26"/>
          <w:szCs w:val="26"/>
          <w:lang w:val="en-US"/>
        </w:rPr>
      </w:pPr>
      <w:r w:rsidRPr="006A4467">
        <w:rPr>
          <w:rFonts w:ascii="Arial" w:hAnsi="Arial" w:cs="Arial"/>
          <w:color w:val="1A1A1A"/>
          <w:sz w:val="26"/>
          <w:szCs w:val="26"/>
          <w:lang w:val="en-US"/>
        </w:rPr>
        <w:t>3. Leanne Maguire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 (Liverpool Hope University)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May Day! May Day! Capital Degeneration in F. Scott Fitzgerald</w:t>
      </w:r>
      <w:r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39446C" w:rsidRPr="00DE0C92" w:rsidRDefault="0039446C" w:rsidP="00DE0C9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4. Sarah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Chadfield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(Royal Holloway),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Pr="00DE0C92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E0C92" w:rsidRPr="00DE0C92">
        <w:rPr>
          <w:rFonts w:ascii="Arial" w:hAnsi="Arial" w:cs="Arial"/>
          <w:color w:val="1A1A1A"/>
          <w:sz w:val="26"/>
          <w:szCs w:val="26"/>
        </w:rPr>
        <w:t>'A new way of looking at things...</w:t>
      </w:r>
      <w:proofErr w:type="gramStart"/>
      <w:r w:rsidR="00DE0C92" w:rsidRPr="00DE0C92">
        <w:rPr>
          <w:rFonts w:ascii="Arial" w:hAnsi="Arial" w:cs="Arial"/>
          <w:color w:val="1A1A1A"/>
          <w:sz w:val="26"/>
          <w:szCs w:val="26"/>
        </w:rPr>
        <w:t>':</w:t>
      </w:r>
      <w:proofErr w:type="gramEnd"/>
      <w:r w:rsidR="00DE0C92" w:rsidRPr="00DE0C92">
        <w:rPr>
          <w:rFonts w:ascii="Arial" w:hAnsi="Arial" w:cs="Arial"/>
          <w:color w:val="1A1A1A"/>
          <w:sz w:val="26"/>
          <w:szCs w:val="26"/>
        </w:rPr>
        <w:t xml:space="preserve"> H.D. and the 'real'</w:t>
      </w:r>
      <w:r w:rsidRPr="00DE0C92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39446C" w:rsidRPr="00630EE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6"/>
          <w:szCs w:val="26"/>
          <w:lang w:val="en-US"/>
        </w:rPr>
      </w:pPr>
      <w:r w:rsidRPr="006A4467">
        <w:rPr>
          <w:rFonts w:ascii="Arial" w:hAnsi="Arial" w:cs="Arial"/>
          <w:color w:val="1A1A1A"/>
          <w:sz w:val="26"/>
          <w:szCs w:val="26"/>
          <w:lang w:val="en-US"/>
        </w:rPr>
        <w:t>5.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 Oliver Penny (University of East Anglia), ‘</w:t>
      </w:r>
      <w:r w:rsidRPr="005D4DCE">
        <w:rPr>
          <w:rFonts w:ascii="Arial" w:hAnsi="Arial" w:cs="Arial"/>
          <w:sz w:val="26"/>
          <w:szCs w:val="26"/>
          <w:lang w:val="en-US"/>
        </w:rPr>
        <w:t xml:space="preserve">Empty Rooms: Style and </w:t>
      </w:r>
      <w:r>
        <w:rPr>
          <w:rFonts w:ascii="Arial" w:hAnsi="Arial" w:cs="Arial"/>
          <w:sz w:val="26"/>
          <w:szCs w:val="26"/>
          <w:lang w:val="en-US"/>
        </w:rPr>
        <w:t>the Negative in</w:t>
      </w:r>
      <w:r w:rsidRPr="005D4DCE">
        <w:rPr>
          <w:rFonts w:ascii="Arial" w:hAnsi="Arial" w:cs="Arial"/>
          <w:sz w:val="26"/>
          <w:szCs w:val="26"/>
          <w:lang w:val="en-US"/>
        </w:rPr>
        <w:t xml:space="preserve"> Elizabeth Bowen’s </w:t>
      </w:r>
      <w:r w:rsidRPr="005D4DCE">
        <w:rPr>
          <w:rFonts w:ascii="Arial" w:hAnsi="Arial" w:cs="Arial"/>
          <w:i/>
          <w:sz w:val="26"/>
          <w:szCs w:val="26"/>
          <w:lang w:val="en-US"/>
        </w:rPr>
        <w:t>The Death of the Hea</w:t>
      </w:r>
      <w:r>
        <w:rPr>
          <w:rFonts w:ascii="Arial" w:hAnsi="Arial" w:cs="Arial"/>
          <w:i/>
          <w:sz w:val="26"/>
          <w:szCs w:val="26"/>
          <w:lang w:val="en-US"/>
        </w:rPr>
        <w:t>r</w:t>
      </w:r>
      <w:r w:rsidRPr="005D4DCE">
        <w:rPr>
          <w:rFonts w:ascii="Arial" w:hAnsi="Arial" w:cs="Arial"/>
          <w:i/>
          <w:sz w:val="26"/>
          <w:szCs w:val="26"/>
          <w:lang w:val="en-US"/>
        </w:rPr>
        <w:t>t</w:t>
      </w:r>
      <w:r>
        <w:rPr>
          <w:rFonts w:ascii="Arial" w:hAnsi="Arial" w:cs="Arial"/>
          <w:iCs/>
          <w:sz w:val="26"/>
          <w:szCs w:val="26"/>
          <w:lang w:val="en-US"/>
        </w:rPr>
        <w:t>’</w:t>
      </w:r>
    </w:p>
    <w:p w:rsidR="00D20BB5" w:rsidRP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C177E8" w:rsidRDefault="006A4467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>
        <w:rPr>
          <w:rFonts w:ascii="Arial" w:hAnsi="Arial" w:cs="Arial"/>
          <w:b/>
          <w:color w:val="1A1A1A"/>
          <w:sz w:val="26"/>
          <w:szCs w:val="26"/>
          <w:lang w:val="en-US"/>
        </w:rPr>
        <w:t>SESSION TWO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:</w:t>
      </w:r>
      <w:r w:rsidR="00C177E8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A75B0B">
        <w:rPr>
          <w:rFonts w:ascii="Arial" w:hAnsi="Arial" w:cs="Arial"/>
          <w:b/>
          <w:color w:val="1A1A1A"/>
          <w:sz w:val="26"/>
          <w:szCs w:val="26"/>
          <w:lang w:val="en-US"/>
        </w:rPr>
        <w:t>Legacies of Modernism</w:t>
      </w:r>
    </w:p>
    <w:p w:rsidR="00C177E8" w:rsidRDefault="007573AC" w:rsidP="007573A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</w:rPr>
      </w:pPr>
      <w:r w:rsidRPr="007573AC">
        <w:rPr>
          <w:rFonts w:ascii="Arial" w:hAnsi="Arial" w:cs="Arial"/>
          <w:bCs/>
          <w:color w:val="1A1A1A"/>
          <w:sz w:val="26"/>
          <w:szCs w:val="26"/>
          <w:lang w:val="en-US"/>
        </w:rPr>
        <w:t xml:space="preserve">(Chair: </w:t>
      </w:r>
      <w:r w:rsidRPr="007573AC">
        <w:rPr>
          <w:rFonts w:ascii="Arial" w:hAnsi="Arial" w:cs="Arial"/>
          <w:bCs/>
          <w:color w:val="1A1A1A"/>
          <w:sz w:val="26"/>
          <w:szCs w:val="26"/>
        </w:rPr>
        <w:t>James Leveque) (Room: TBC)</w:t>
      </w:r>
    </w:p>
    <w:p w:rsidR="007573AC" w:rsidRPr="007573AC" w:rsidRDefault="007573AC" w:rsidP="007573A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  <w:lang w:val="en-US"/>
        </w:rPr>
      </w:pPr>
    </w:p>
    <w:p w:rsidR="00A75B0B" w:rsidRDefault="00A75B0B" w:rsidP="00A75B0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1. Jennifer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Cowe</w:t>
      </w:r>
      <w:proofErr w:type="spellEnd"/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Glasgow)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‘</w:t>
      </w:r>
      <w:r>
        <w:rPr>
          <w:rFonts w:ascii="Arial" w:hAnsi="Arial" w:cs="Arial"/>
          <w:color w:val="1A1A1A"/>
          <w:sz w:val="26"/>
          <w:szCs w:val="26"/>
          <w:lang w:val="en-US"/>
        </w:rPr>
        <w:t>Henry Miller: The Reluctant Modernist?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C177E8" w:rsidRPr="006A4467" w:rsidRDefault="009E029B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2. Lila Matsumoto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Edinburgh)</w:t>
      </w:r>
      <w:r>
        <w:rPr>
          <w:rFonts w:ascii="Arial" w:hAnsi="Arial" w:cs="Arial"/>
          <w:color w:val="1A1A1A"/>
          <w:sz w:val="26"/>
          <w:szCs w:val="26"/>
          <w:lang w:val="en-US"/>
        </w:rPr>
        <w:t>,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3D3E36">
        <w:rPr>
          <w:rFonts w:ascii="Arial" w:hAnsi="Arial" w:cs="Arial"/>
          <w:color w:val="1A1A1A"/>
          <w:sz w:val="26"/>
          <w:szCs w:val="26"/>
          <w:lang w:val="en-US"/>
        </w:rPr>
        <w:t>Charles Olson and 1960s Experimental Poetry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C177E8" w:rsidRPr="006A4467" w:rsidRDefault="00D24D1D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3. Joseph R. S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>hafer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Warwick)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The Real and </w:t>
      </w:r>
      <w:proofErr w:type="gramStart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The</w:t>
      </w:r>
      <w:proofErr w:type="gramEnd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Same: Distinguishing Charles Olson’s Readings of D. H. Lawrence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A75B0B" w:rsidRDefault="00A75B0B" w:rsidP="00A75B0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4. Alison Stone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Exeter)</w:t>
      </w:r>
      <w:r>
        <w:rPr>
          <w:rFonts w:ascii="Arial" w:hAnsi="Arial" w:cs="Arial"/>
          <w:color w:val="1A1A1A"/>
          <w:sz w:val="26"/>
          <w:szCs w:val="26"/>
          <w:lang w:val="en-US"/>
        </w:rPr>
        <w:t>,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E0C92">
        <w:rPr>
          <w:rFonts w:ascii="Arial" w:hAnsi="Arial" w:cs="Arial"/>
          <w:color w:val="1A1A1A"/>
          <w:sz w:val="26"/>
          <w:szCs w:val="26"/>
          <w:lang w:val="en-US"/>
        </w:rPr>
        <w:t>‘Not Pound and El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iot b</w:t>
      </w:r>
      <w:r w:rsidR="00DE0C92">
        <w:rPr>
          <w:rFonts w:ascii="Arial" w:hAnsi="Arial" w:cs="Arial"/>
          <w:color w:val="1A1A1A"/>
          <w:sz w:val="26"/>
          <w:szCs w:val="26"/>
          <w:lang w:val="en-US"/>
        </w:rPr>
        <w:t>ut Pound and Williams’: William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Carlos Williams as an Exemplar for Anti-Movement </w:t>
      </w:r>
      <w:r w:rsidR="001D2EA1">
        <w:rPr>
          <w:rFonts w:ascii="Arial" w:hAnsi="Arial" w:cs="Arial"/>
          <w:color w:val="1A1A1A"/>
          <w:sz w:val="26"/>
          <w:szCs w:val="26"/>
          <w:lang w:val="en-US"/>
        </w:rPr>
        <w:t xml:space="preserve">British 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>Poets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A75B0B" w:rsidRDefault="00C177E8" w:rsidP="00A75B0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5. 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>Hannah Van Hove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Glasgow)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‘Modernist Continuities in the Postwar British Novel: Exploring the Works of Anna </w:t>
      </w:r>
      <w:proofErr w:type="spellStart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Kavan</w:t>
      </w:r>
      <w:proofErr w:type="spellEnd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, Alexander </w:t>
      </w:r>
      <w:proofErr w:type="spellStart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Trocchi</w:t>
      </w:r>
      <w:proofErr w:type="spellEnd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, and Ann </w:t>
      </w:r>
      <w:proofErr w:type="spellStart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Quin</w:t>
      </w:r>
      <w:proofErr w:type="spellEnd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A75B0B" w:rsidRPr="005D4DCE" w:rsidRDefault="00A75B0B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6"/>
          <w:szCs w:val="26"/>
          <w:lang w:val="en-US"/>
        </w:rPr>
      </w:pPr>
    </w:p>
    <w:p w:rsidR="00D20BB5" w:rsidRPr="005D4DCE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12-1: Lunch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Pr="005D4DCE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1-2.30:  Parallel Sessions</w:t>
      </w:r>
    </w:p>
    <w:p w:rsidR="0039446C" w:rsidRDefault="00D20BB5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D20BB5">
        <w:rPr>
          <w:rFonts w:ascii="Arial" w:hAnsi="Arial" w:cs="Arial"/>
          <w:b/>
          <w:color w:val="1A1A1A"/>
          <w:sz w:val="26"/>
          <w:szCs w:val="26"/>
          <w:lang w:val="en-US"/>
        </w:rPr>
        <w:t>SESSION THREE</w:t>
      </w:r>
      <w:r w:rsidR="006203B0">
        <w:rPr>
          <w:rFonts w:ascii="Arial" w:hAnsi="Arial" w:cs="Arial"/>
          <w:color w:val="1A1A1A"/>
          <w:sz w:val="26"/>
          <w:szCs w:val="26"/>
          <w:lang w:val="en-US"/>
        </w:rPr>
        <w:t>:</w:t>
      </w:r>
      <w:r w:rsidR="00C177E8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39446C" w:rsidRPr="00D20BB5">
        <w:rPr>
          <w:rFonts w:ascii="Arial" w:hAnsi="Arial" w:cs="Arial"/>
          <w:b/>
          <w:color w:val="1A1A1A"/>
          <w:sz w:val="26"/>
          <w:szCs w:val="26"/>
          <w:lang w:val="en-US"/>
        </w:rPr>
        <w:t>Modernism and Woolf</w:t>
      </w:r>
      <w:r w:rsidR="0039446C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 </w:t>
      </w:r>
    </w:p>
    <w:p w:rsidR="0039446C" w:rsidRDefault="007573A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  <w:lang w:val="en-US"/>
        </w:rPr>
      </w:pPr>
      <w:r>
        <w:rPr>
          <w:rFonts w:ascii="Arial" w:hAnsi="Arial" w:cs="Arial"/>
          <w:bCs/>
          <w:color w:val="1A1A1A"/>
          <w:sz w:val="26"/>
          <w:szCs w:val="26"/>
          <w:lang w:val="en-US"/>
        </w:rPr>
        <w:t>(Chair: Dr Gail Toms) (Room: TBC)</w:t>
      </w:r>
    </w:p>
    <w:p w:rsidR="007573AC" w:rsidRPr="007573AC" w:rsidRDefault="007573A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  <w:lang w:val="en-US"/>
        </w:rPr>
      </w:pPr>
    </w:p>
    <w:p w:rsidR="0039446C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1. </w:t>
      </w:r>
      <w:r w:rsidRPr="00D22511">
        <w:rPr>
          <w:rFonts w:ascii="Arial" w:hAnsi="Arial" w:cs="Arial"/>
          <w:color w:val="1A1A1A"/>
          <w:sz w:val="26"/>
          <w:szCs w:val="26"/>
          <w:lang w:val="en-US"/>
        </w:rPr>
        <w:t>Amy Bromley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Glasgow), ‘</w:t>
      </w:r>
      <w:r w:rsidRPr="00D22511">
        <w:rPr>
          <w:rFonts w:ascii="Arial" w:hAnsi="Arial" w:cs="Arial"/>
          <w:color w:val="1A1A1A"/>
          <w:sz w:val="26"/>
          <w:szCs w:val="26"/>
          <w:lang w:val="en-US"/>
        </w:rPr>
        <w:t>Virginia Woolf and Surrealism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’ </w:t>
      </w:r>
    </w:p>
    <w:p w:rsidR="0039446C" w:rsidRPr="00630EE7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2. </w:t>
      </w:r>
      <w:r w:rsidRPr="00D24D1D">
        <w:rPr>
          <w:rFonts w:ascii="Arial" w:hAnsi="Arial" w:cs="Arial"/>
          <w:color w:val="1A1A1A"/>
          <w:sz w:val="26"/>
          <w:szCs w:val="26"/>
        </w:rPr>
        <w:t>Carissa C. L. Foo</w:t>
      </w:r>
      <w:r w:rsidRPr="00D24D1D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(Durham University), ‘A Place of One’s Own: </w:t>
      </w:r>
      <w:r>
        <w:rPr>
          <w:rFonts w:ascii="Arial" w:hAnsi="Arial" w:cs="Arial"/>
          <w:color w:val="1A1A1A"/>
          <w:sz w:val="26"/>
          <w:szCs w:val="26"/>
          <w:lang w:val="en-US"/>
        </w:rPr>
        <w:lastRenderedPageBreak/>
        <w:t xml:space="preserve">Virginia Woolf’s </w:t>
      </w:r>
      <w:proofErr w:type="spellStart"/>
      <w:r w:rsidRPr="00D20BB5">
        <w:rPr>
          <w:rFonts w:ascii="Arial" w:hAnsi="Arial" w:cs="Arial"/>
          <w:i/>
          <w:color w:val="1A1A1A"/>
          <w:sz w:val="26"/>
          <w:szCs w:val="26"/>
          <w:lang w:val="en-US"/>
        </w:rPr>
        <w:t>Mrs</w:t>
      </w:r>
      <w:proofErr w:type="spellEnd"/>
      <w:r w:rsidRPr="00D20BB5">
        <w:rPr>
          <w:rFonts w:ascii="Arial" w:hAnsi="Arial" w:cs="Arial"/>
          <w:i/>
          <w:color w:val="1A1A1A"/>
          <w:sz w:val="26"/>
          <w:szCs w:val="26"/>
          <w:lang w:val="en-US"/>
        </w:rPr>
        <w:t xml:space="preserve"> Dalloway</w:t>
      </w:r>
      <w:r>
        <w:rPr>
          <w:rFonts w:ascii="Arial" w:hAnsi="Arial" w:cs="Arial"/>
          <w:iCs/>
          <w:color w:val="1A1A1A"/>
          <w:sz w:val="26"/>
          <w:szCs w:val="26"/>
          <w:lang w:val="en-US"/>
        </w:rPr>
        <w:t>’</w:t>
      </w:r>
    </w:p>
    <w:p w:rsidR="0039446C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3. Hideki Nakajima (Royal Holloway), ‘The Theory of Mind in </w:t>
      </w:r>
      <w:proofErr w:type="spellStart"/>
      <w:r w:rsidRPr="00D20BB5">
        <w:rPr>
          <w:rFonts w:ascii="Arial" w:hAnsi="Arial" w:cs="Arial"/>
          <w:i/>
          <w:color w:val="1A1A1A"/>
          <w:sz w:val="26"/>
          <w:szCs w:val="26"/>
          <w:lang w:val="en-US"/>
        </w:rPr>
        <w:t>Mrs</w:t>
      </w:r>
      <w:proofErr w:type="spellEnd"/>
      <w:r w:rsidRPr="00D20BB5">
        <w:rPr>
          <w:rFonts w:ascii="Arial" w:hAnsi="Arial" w:cs="Arial"/>
          <w:i/>
          <w:color w:val="1A1A1A"/>
          <w:sz w:val="26"/>
          <w:szCs w:val="26"/>
          <w:lang w:val="en-US"/>
        </w:rPr>
        <w:t xml:space="preserve"> Dalloway</w:t>
      </w:r>
      <w:r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39446C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4.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Crispian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Neill (Leeds University), ‘‘Outside human limits … outside canine limits’: Dogs, </w:t>
      </w:r>
      <w:proofErr w:type="spellStart"/>
      <w:r>
        <w:rPr>
          <w:rFonts w:ascii="Arial" w:hAnsi="Arial" w:cs="Arial"/>
          <w:i/>
          <w:color w:val="1A1A1A"/>
          <w:sz w:val="26"/>
          <w:szCs w:val="26"/>
          <w:lang w:val="en-US"/>
        </w:rPr>
        <w:t>Dasein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and Human/Animal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Interontology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 xml:space="preserve"> in Virginia Woolf and D.H. Lawrence’</w:t>
      </w:r>
    </w:p>
    <w:p w:rsidR="00A75B0B" w:rsidRPr="0039446C" w:rsidRDefault="0039446C" w:rsidP="0039446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 w:rsidRPr="00D22511">
        <w:rPr>
          <w:rFonts w:ascii="Arial" w:hAnsi="Arial" w:cs="Arial"/>
          <w:color w:val="1A1A1A"/>
          <w:sz w:val="26"/>
          <w:szCs w:val="26"/>
          <w:lang w:val="en-US"/>
        </w:rPr>
        <w:t xml:space="preserve">5. </w:t>
      </w:r>
      <w:r>
        <w:rPr>
          <w:rFonts w:ascii="Arial" w:hAnsi="Arial" w:cs="Arial"/>
          <w:color w:val="1A1A1A"/>
          <w:sz w:val="26"/>
          <w:szCs w:val="26"/>
          <w:lang w:val="en-US"/>
        </w:rPr>
        <w:t>Claudia Tobin (University of Bristol), ‘‘Quivering yet still’: Virginia Woolf and the Aesthetics of Attention’</w:t>
      </w:r>
    </w:p>
    <w:p w:rsidR="00424FE6" w:rsidRDefault="00424FE6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6"/>
          <w:szCs w:val="26"/>
          <w:lang w:val="en-US"/>
        </w:rPr>
      </w:pPr>
    </w:p>
    <w:p w:rsidR="006A4467" w:rsidRDefault="006A4467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>
        <w:rPr>
          <w:rFonts w:ascii="Arial" w:hAnsi="Arial" w:cs="Arial"/>
          <w:b/>
          <w:color w:val="1A1A1A"/>
          <w:sz w:val="26"/>
          <w:szCs w:val="26"/>
          <w:lang w:val="en-US"/>
        </w:rPr>
        <w:t>SESSION FOUR</w:t>
      </w:r>
      <w:r w:rsidRPr="006A4467">
        <w:rPr>
          <w:rFonts w:ascii="Arial" w:hAnsi="Arial" w:cs="Arial"/>
          <w:b/>
          <w:color w:val="1A1A1A"/>
          <w:sz w:val="26"/>
          <w:szCs w:val="26"/>
          <w:lang w:val="en-US"/>
        </w:rPr>
        <w:t>: Modernist Genre and Publics</w:t>
      </w:r>
    </w:p>
    <w:p w:rsidR="00A75B0B" w:rsidRPr="007573AC" w:rsidRDefault="007573AC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  <w:lang w:val="en-US"/>
        </w:rPr>
      </w:pPr>
      <w:r w:rsidRPr="007573AC">
        <w:rPr>
          <w:rFonts w:ascii="Arial" w:hAnsi="Arial" w:cs="Arial"/>
          <w:bCs/>
          <w:color w:val="1A1A1A"/>
          <w:sz w:val="26"/>
          <w:szCs w:val="26"/>
          <w:lang w:val="en-US"/>
        </w:rPr>
        <w:t xml:space="preserve">(Chair: Dr </w:t>
      </w:r>
      <w:proofErr w:type="spellStart"/>
      <w:r w:rsidRPr="007573AC">
        <w:rPr>
          <w:rFonts w:ascii="Arial" w:hAnsi="Arial" w:cs="Arial"/>
          <w:bCs/>
          <w:color w:val="1A1A1A"/>
          <w:sz w:val="26"/>
          <w:szCs w:val="26"/>
          <w:lang w:val="en-US"/>
        </w:rPr>
        <w:t>Keir</w:t>
      </w:r>
      <w:proofErr w:type="spellEnd"/>
      <w:r w:rsidRPr="007573AC">
        <w:rPr>
          <w:rFonts w:ascii="Arial" w:hAnsi="Arial" w:cs="Arial"/>
          <w:bCs/>
          <w:color w:val="1A1A1A"/>
          <w:sz w:val="26"/>
          <w:szCs w:val="26"/>
          <w:lang w:val="en-US"/>
        </w:rPr>
        <w:t xml:space="preserve"> Elder) (Room: TBC)</w:t>
      </w:r>
    </w:p>
    <w:p w:rsidR="007573AC" w:rsidRPr="006A4467" w:rsidRDefault="007573AC" w:rsidP="00C177E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</w:p>
    <w:p w:rsidR="006A4467" w:rsidRPr="006A4467" w:rsidRDefault="006A4467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1.  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>Stephanie Boland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 xml:space="preserve"> (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University of Exeter)</w:t>
      </w:r>
      <w:r w:rsidR="00A75B0B">
        <w:rPr>
          <w:rFonts w:ascii="Arial" w:hAnsi="Arial" w:cs="Arial"/>
          <w:color w:val="1A1A1A"/>
          <w:sz w:val="26"/>
          <w:szCs w:val="26"/>
          <w:lang w:val="en-US"/>
        </w:rPr>
        <w:t>,</w:t>
      </w:r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‘An Intelligent Man’s Guide to </w:t>
      </w:r>
      <w:proofErr w:type="spellStart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>Albyn</w:t>
      </w:r>
      <w:proofErr w:type="spellEnd"/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’: </w:t>
      </w:r>
      <w:r w:rsidR="00A75B0B" w:rsidRPr="006A4467">
        <w:rPr>
          <w:rFonts w:ascii="Arial" w:hAnsi="Arial" w:cs="Arial"/>
          <w:i/>
          <w:color w:val="1A1A1A"/>
          <w:sz w:val="26"/>
          <w:szCs w:val="26"/>
          <w:lang w:val="en-US"/>
        </w:rPr>
        <w:t>Scottish Scene</w:t>
      </w:r>
      <w:r w:rsidR="00A75B0B"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and Travel Writing</w:t>
      </w:r>
      <w:r w:rsidR="00630EE7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6A4467" w:rsidRPr="006A4467" w:rsidRDefault="006A4467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proofErr w:type="gramStart"/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2. </w:t>
      </w:r>
      <w:r w:rsidR="00A75B0B">
        <w:rPr>
          <w:rFonts w:ascii="Arial" w:hAnsi="Arial" w:cs="Arial"/>
          <w:color w:val="1A1A1A"/>
          <w:sz w:val="26"/>
          <w:szCs w:val="26"/>
        </w:rPr>
        <w:t>Charlie Dawkins</w:t>
      </w:r>
      <w:r w:rsidR="00D50C79">
        <w:rPr>
          <w:rFonts w:ascii="Arial" w:hAnsi="Arial" w:cs="Arial"/>
          <w:color w:val="1A1A1A"/>
          <w:sz w:val="26"/>
          <w:szCs w:val="26"/>
        </w:rPr>
        <w:t xml:space="preserve"> (University of Oxford)</w:t>
      </w:r>
      <w:r w:rsidR="00A75B0B">
        <w:rPr>
          <w:rFonts w:ascii="Arial" w:hAnsi="Arial" w:cs="Arial"/>
          <w:color w:val="1A1A1A"/>
          <w:sz w:val="26"/>
          <w:szCs w:val="26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</w:rPr>
        <w:t>‘</w:t>
      </w:r>
      <w:r w:rsidR="00A75B0B" w:rsidRPr="006A4467">
        <w:rPr>
          <w:rFonts w:ascii="Arial" w:hAnsi="Arial" w:cs="Arial"/>
          <w:color w:val="1A1A1A"/>
          <w:sz w:val="26"/>
          <w:szCs w:val="26"/>
        </w:rPr>
        <w:t>‘Why Study Mainstream Periodicals?’</w:t>
      </w:r>
      <w:proofErr w:type="gramEnd"/>
      <w:r w:rsidR="00A75B0B" w:rsidRPr="006A4467">
        <w:rPr>
          <w:rFonts w:ascii="Arial" w:hAnsi="Arial" w:cs="Arial"/>
          <w:color w:val="1A1A1A"/>
          <w:sz w:val="26"/>
          <w:szCs w:val="26"/>
        </w:rPr>
        <w:t xml:space="preserve"> Magazines and the Emergence of Modernism in the 1920s</w:t>
      </w:r>
      <w:r w:rsidR="00D50C79">
        <w:rPr>
          <w:rFonts w:ascii="Arial" w:hAnsi="Arial" w:cs="Arial"/>
          <w:color w:val="1A1A1A"/>
          <w:sz w:val="26"/>
          <w:szCs w:val="26"/>
        </w:rPr>
        <w:t>’</w:t>
      </w:r>
    </w:p>
    <w:p w:rsidR="006A4467" w:rsidRPr="006A4467" w:rsidRDefault="006A4467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</w:rPr>
      </w:pP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3. </w:t>
      </w:r>
      <w:proofErr w:type="spellStart"/>
      <w:r w:rsidR="00A75B0B">
        <w:rPr>
          <w:rFonts w:ascii="Arial" w:hAnsi="Arial" w:cs="Arial"/>
          <w:color w:val="1A1A1A"/>
          <w:sz w:val="26"/>
          <w:szCs w:val="26"/>
        </w:rPr>
        <w:t>Evi</w:t>
      </w:r>
      <w:proofErr w:type="spellEnd"/>
      <w:r w:rsidR="00A75B0B">
        <w:rPr>
          <w:rFonts w:ascii="Arial" w:hAnsi="Arial" w:cs="Arial"/>
          <w:color w:val="1A1A1A"/>
          <w:sz w:val="26"/>
          <w:szCs w:val="26"/>
        </w:rPr>
        <w:t xml:space="preserve"> Heinz</w:t>
      </w:r>
      <w:r w:rsidR="00D50C79">
        <w:rPr>
          <w:rFonts w:ascii="Arial" w:hAnsi="Arial" w:cs="Arial"/>
          <w:color w:val="1A1A1A"/>
          <w:sz w:val="26"/>
          <w:szCs w:val="26"/>
        </w:rPr>
        <w:t xml:space="preserve"> (</w:t>
      </w:r>
      <w:proofErr w:type="spellStart"/>
      <w:r w:rsidR="00D50C79">
        <w:rPr>
          <w:rFonts w:ascii="Arial" w:hAnsi="Arial" w:cs="Arial"/>
          <w:color w:val="1A1A1A"/>
          <w:sz w:val="26"/>
          <w:szCs w:val="26"/>
        </w:rPr>
        <w:t>Birkbeck</w:t>
      </w:r>
      <w:proofErr w:type="spellEnd"/>
      <w:r w:rsidR="00D50C79">
        <w:rPr>
          <w:rFonts w:ascii="Arial" w:hAnsi="Arial" w:cs="Arial"/>
          <w:color w:val="1A1A1A"/>
          <w:sz w:val="26"/>
          <w:szCs w:val="26"/>
        </w:rPr>
        <w:t>)</w:t>
      </w:r>
      <w:r w:rsidR="00A75B0B">
        <w:rPr>
          <w:rFonts w:ascii="Arial" w:hAnsi="Arial" w:cs="Arial"/>
          <w:color w:val="1A1A1A"/>
          <w:sz w:val="26"/>
          <w:szCs w:val="26"/>
        </w:rPr>
        <w:t xml:space="preserve">, </w:t>
      </w:r>
      <w:r w:rsidR="00A75B0B" w:rsidRPr="006A4467">
        <w:rPr>
          <w:rFonts w:ascii="Arial" w:hAnsi="Arial" w:cs="Arial"/>
          <w:color w:val="1A1A1A"/>
          <w:sz w:val="26"/>
          <w:szCs w:val="26"/>
        </w:rPr>
        <w:t xml:space="preserve">‘Access All Areas: John </w:t>
      </w:r>
      <w:proofErr w:type="spellStart"/>
      <w:r w:rsidR="00A75B0B" w:rsidRPr="006A4467">
        <w:rPr>
          <w:rFonts w:ascii="Arial" w:hAnsi="Arial" w:cs="Arial"/>
          <w:color w:val="1A1A1A"/>
          <w:sz w:val="26"/>
          <w:szCs w:val="26"/>
        </w:rPr>
        <w:t>Rodker’s</w:t>
      </w:r>
      <w:proofErr w:type="spellEnd"/>
      <w:r w:rsidR="00A75B0B" w:rsidRPr="006A4467">
        <w:rPr>
          <w:rFonts w:ascii="Arial" w:hAnsi="Arial" w:cs="Arial"/>
          <w:color w:val="1A1A1A"/>
          <w:sz w:val="26"/>
          <w:szCs w:val="26"/>
        </w:rPr>
        <w:t xml:space="preserve"> Experimental Drama and the Yiddish Theatre in Whitechapel’</w:t>
      </w:r>
    </w:p>
    <w:p w:rsidR="006A4467" w:rsidRPr="006A4467" w:rsidRDefault="00A75B0B" w:rsidP="00D50C7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</w:rPr>
      </w:pPr>
      <w:r>
        <w:rPr>
          <w:rFonts w:ascii="Arial" w:hAnsi="Arial" w:cs="Arial"/>
          <w:color w:val="1A1A1A"/>
          <w:sz w:val="26"/>
          <w:szCs w:val="26"/>
        </w:rPr>
        <w:t xml:space="preserve">4.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Isabelle Parkinson (Queen Mary),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Pr="006A4467">
        <w:rPr>
          <w:rFonts w:ascii="Arial" w:hAnsi="Arial" w:cs="Arial"/>
          <w:color w:val="1A1A1A"/>
          <w:sz w:val="26"/>
          <w:szCs w:val="26"/>
        </w:rPr>
        <w:t>Modernist group identities and Gertrude Stein’s ‘Portraits’ of Matisse and Picasso</w:t>
      </w:r>
      <w:r w:rsidR="00D50C79">
        <w:rPr>
          <w:rFonts w:ascii="Arial" w:hAnsi="Arial" w:cs="Arial"/>
          <w:color w:val="1A1A1A"/>
          <w:sz w:val="26"/>
          <w:szCs w:val="26"/>
        </w:rPr>
        <w:t>’</w:t>
      </w:r>
    </w:p>
    <w:p w:rsidR="00556CC9" w:rsidRDefault="00A75B0B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</w:rPr>
        <w:t xml:space="preserve">5. 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Simon </w:t>
      </w:r>
      <w:proofErr w:type="spellStart"/>
      <w:r>
        <w:rPr>
          <w:rFonts w:ascii="Arial" w:hAnsi="Arial" w:cs="Arial"/>
          <w:color w:val="1A1A1A"/>
          <w:sz w:val="26"/>
          <w:szCs w:val="26"/>
          <w:lang w:val="en-US"/>
        </w:rPr>
        <w:t>Trub</w:t>
      </w:r>
      <w:proofErr w:type="spellEnd"/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Edinburgh)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David Jones’s </w:t>
      </w:r>
      <w:r w:rsidRPr="006A4467">
        <w:rPr>
          <w:rFonts w:ascii="Arial" w:hAnsi="Arial" w:cs="Arial"/>
          <w:i/>
          <w:color w:val="1A1A1A"/>
          <w:sz w:val="26"/>
          <w:szCs w:val="26"/>
          <w:lang w:val="en-US"/>
        </w:rPr>
        <w:t xml:space="preserve">The </w:t>
      </w:r>
      <w:proofErr w:type="spellStart"/>
      <w:r w:rsidRPr="006A4467">
        <w:rPr>
          <w:rFonts w:ascii="Arial" w:hAnsi="Arial" w:cs="Arial"/>
          <w:i/>
          <w:color w:val="1A1A1A"/>
          <w:sz w:val="26"/>
          <w:szCs w:val="26"/>
          <w:lang w:val="en-US"/>
        </w:rPr>
        <w:t>Anathemata</w:t>
      </w:r>
      <w:proofErr w:type="spellEnd"/>
      <w:r>
        <w:rPr>
          <w:rFonts w:ascii="Arial" w:hAnsi="Arial" w:cs="Arial"/>
          <w:color w:val="1A1A1A"/>
          <w:sz w:val="26"/>
          <w:szCs w:val="26"/>
          <w:lang w:val="en-US"/>
        </w:rPr>
        <w:t>: An</w:t>
      </w:r>
      <w:r w:rsidRPr="006A4467">
        <w:rPr>
          <w:rFonts w:ascii="Arial" w:hAnsi="Arial" w:cs="Arial"/>
          <w:color w:val="1A1A1A"/>
          <w:sz w:val="26"/>
          <w:szCs w:val="26"/>
          <w:lang w:val="en-US"/>
        </w:rPr>
        <w:t xml:space="preserve"> Epic in Search of a ‘Community’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Pr="00A75B0B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A75B0B">
        <w:rPr>
          <w:rFonts w:ascii="Arial" w:hAnsi="Arial" w:cs="Arial"/>
          <w:b/>
          <w:color w:val="1A1A1A"/>
          <w:sz w:val="26"/>
          <w:szCs w:val="26"/>
          <w:lang w:val="en-US"/>
        </w:rPr>
        <w:t>2.30- 2.45: Coffee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6"/>
          <w:szCs w:val="26"/>
          <w:lang w:val="en-US"/>
        </w:rPr>
      </w:pPr>
      <w:r w:rsidRPr="00A75B0B">
        <w:rPr>
          <w:rFonts w:ascii="Arial" w:hAnsi="Arial" w:cs="Arial"/>
          <w:b/>
          <w:color w:val="1A1A1A"/>
          <w:sz w:val="26"/>
          <w:szCs w:val="26"/>
          <w:lang w:val="en-US"/>
        </w:rPr>
        <w:t>2:45 - 3:45 Parallel Sessions</w:t>
      </w:r>
      <w:r w:rsidR="003F2083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</w:p>
    <w:p w:rsidR="00A75B0B" w:rsidRDefault="00A75B0B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5D4DCE" w:rsidRDefault="006A4467" w:rsidP="005D4DC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>
        <w:rPr>
          <w:rFonts w:ascii="Arial" w:hAnsi="Arial" w:cs="Arial"/>
          <w:b/>
          <w:color w:val="1A1A1A"/>
          <w:sz w:val="26"/>
          <w:szCs w:val="26"/>
          <w:lang w:val="en-US"/>
        </w:rPr>
        <w:t>SESSION FIVE</w:t>
      </w:r>
      <w:r w:rsidRPr="006A4467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: </w:t>
      </w:r>
      <w:r w:rsidR="005D4DCE" w:rsidRPr="00556CC9">
        <w:rPr>
          <w:rFonts w:ascii="Arial" w:hAnsi="Arial" w:cs="Arial"/>
          <w:b/>
          <w:color w:val="1A1A1A"/>
          <w:sz w:val="26"/>
          <w:szCs w:val="26"/>
          <w:lang w:val="en-US"/>
        </w:rPr>
        <w:t>Modernism</w:t>
      </w:r>
      <w:r w:rsidR="005D4DCE">
        <w:rPr>
          <w:rFonts w:ascii="Arial" w:hAnsi="Arial" w:cs="Arial"/>
          <w:b/>
          <w:color w:val="1A1A1A"/>
          <w:sz w:val="26"/>
          <w:szCs w:val="26"/>
          <w:lang w:val="en-US"/>
        </w:rPr>
        <w:t>s</w:t>
      </w:r>
      <w:r w:rsidR="005D4DCE" w:rsidRPr="00556CC9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 of Place</w:t>
      </w:r>
      <w:r w:rsidR="00A75B0B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 </w:t>
      </w:r>
    </w:p>
    <w:p w:rsidR="005D4DCE" w:rsidRDefault="007573AC" w:rsidP="005D4DC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(Chair: Hannah Van Hove) (Room: TBC)</w:t>
      </w:r>
    </w:p>
    <w:p w:rsidR="007573AC" w:rsidRDefault="007573AC" w:rsidP="005D4DC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35462" w:rsidRDefault="00A75B0B" w:rsidP="00D3546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1. </w:t>
      </w:r>
      <w:proofErr w:type="spellStart"/>
      <w:r w:rsidR="00D35462" w:rsidRPr="006203B0">
        <w:rPr>
          <w:rFonts w:ascii="Arial" w:hAnsi="Arial" w:cs="Arial"/>
          <w:color w:val="1A1A1A"/>
          <w:sz w:val="26"/>
          <w:szCs w:val="26"/>
          <w:lang w:val="en-US"/>
        </w:rPr>
        <w:t>Klairi</w:t>
      </w:r>
      <w:proofErr w:type="spellEnd"/>
      <w:r w:rsidR="00D35462" w:rsidRPr="006203B0">
        <w:rPr>
          <w:rFonts w:ascii="Arial" w:hAnsi="Arial" w:cs="Arial"/>
          <w:color w:val="1A1A1A"/>
          <w:sz w:val="26"/>
          <w:szCs w:val="26"/>
          <w:lang w:val="en-US"/>
        </w:rPr>
        <w:t xml:space="preserve"> Angelou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Bristol)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A17D06">
        <w:rPr>
          <w:rFonts w:ascii="Arial" w:hAnsi="Arial" w:cs="Arial"/>
          <w:color w:val="1A1A1A"/>
          <w:sz w:val="26"/>
          <w:szCs w:val="26"/>
          <w:lang w:val="en-US"/>
        </w:rPr>
        <w:t>Reimagining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and Remapping Modernism: The Case of Greek Modernism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5D4DCE" w:rsidRPr="00DA4C5C" w:rsidRDefault="005D4DCE" w:rsidP="005D4DC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  <w:sz w:val="26"/>
          <w:szCs w:val="26"/>
          <w:lang w:val="en-US"/>
        </w:rPr>
      </w:pPr>
      <w:r w:rsidRPr="00DA4C5C">
        <w:rPr>
          <w:rFonts w:ascii="Arial" w:hAnsi="Arial" w:cs="Arial"/>
          <w:color w:val="1A1A1A"/>
          <w:sz w:val="26"/>
          <w:szCs w:val="26"/>
          <w:lang w:val="en-US"/>
        </w:rPr>
        <w:t xml:space="preserve">2. 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Adela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Beiu</w:t>
      </w:r>
      <w:proofErr w:type="spellEnd"/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East Anglia)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 w:rsidRPr="00DA4C5C">
        <w:rPr>
          <w:rFonts w:ascii="Arial" w:hAnsi="Arial" w:cs="Arial"/>
          <w:color w:val="1A1A1A"/>
          <w:sz w:val="26"/>
          <w:szCs w:val="26"/>
          <w:lang w:val="en-US"/>
        </w:rPr>
        <w:t xml:space="preserve">Pseudo-Romania: </w:t>
      </w:r>
      <w:r w:rsidR="00A17D06" w:rsidRPr="00DA4C5C">
        <w:rPr>
          <w:rFonts w:ascii="Arial" w:hAnsi="Arial" w:cs="Arial"/>
          <w:color w:val="1A1A1A"/>
          <w:sz w:val="26"/>
          <w:szCs w:val="26"/>
          <w:lang w:val="en-US"/>
        </w:rPr>
        <w:t>Avant-Garde</w:t>
      </w:r>
      <w:r w:rsidR="00D35462" w:rsidRPr="00DA4C5C">
        <w:rPr>
          <w:rFonts w:ascii="Arial" w:hAnsi="Arial" w:cs="Arial"/>
          <w:color w:val="1A1A1A"/>
          <w:sz w:val="26"/>
          <w:szCs w:val="26"/>
          <w:lang w:val="en-US"/>
        </w:rPr>
        <w:t xml:space="preserve"> Preludes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D35462" w:rsidRDefault="005D4DCE" w:rsidP="005D4DC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3. 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>Daniel Hughes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(Bangor University)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>Outlining Modernism in Wales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’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</w:p>
    <w:p w:rsidR="00D35462" w:rsidRPr="00D50C79" w:rsidRDefault="00A75B0B" w:rsidP="00D3546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4. 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Kaitlin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Staudt</w:t>
      </w:r>
      <w:proofErr w:type="spellEnd"/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Oxford)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Daughters of educated men in the world: Comparing Halide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Edib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Adivar’s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Sinekli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Bakkal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and Virginia Woolf’s </w:t>
      </w:r>
      <w:r w:rsidR="00D35462">
        <w:rPr>
          <w:rFonts w:ascii="Arial" w:hAnsi="Arial" w:cs="Arial"/>
          <w:i/>
          <w:color w:val="1A1A1A"/>
          <w:sz w:val="26"/>
          <w:szCs w:val="26"/>
          <w:lang w:val="en-US"/>
        </w:rPr>
        <w:t>The Years</w:t>
      </w:r>
      <w:r w:rsidR="00D50C79">
        <w:rPr>
          <w:rFonts w:ascii="Arial" w:hAnsi="Arial" w:cs="Arial"/>
          <w:iCs/>
          <w:color w:val="1A1A1A"/>
          <w:sz w:val="26"/>
          <w:szCs w:val="26"/>
          <w:lang w:val="en-US"/>
        </w:rPr>
        <w:t>’</w:t>
      </w:r>
    </w:p>
    <w:p w:rsidR="006A4467" w:rsidRPr="006A4467" w:rsidRDefault="006A4467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5D4DCE" w:rsidRDefault="006A4467" w:rsidP="00424FE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>
        <w:rPr>
          <w:rFonts w:ascii="Arial" w:hAnsi="Arial" w:cs="Arial"/>
          <w:b/>
          <w:color w:val="1A1A1A"/>
          <w:sz w:val="26"/>
          <w:szCs w:val="26"/>
          <w:lang w:val="en-US"/>
        </w:rPr>
        <w:t>SESSION SIX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: </w:t>
      </w:r>
      <w:r w:rsidR="00424FE6">
        <w:rPr>
          <w:rFonts w:ascii="Arial" w:hAnsi="Arial" w:cs="Arial"/>
          <w:b/>
          <w:color w:val="1A1A1A"/>
          <w:sz w:val="26"/>
          <w:szCs w:val="26"/>
        </w:rPr>
        <w:t>Sound and Visions of Modernism</w:t>
      </w:r>
    </w:p>
    <w:p w:rsidR="006A4467" w:rsidRDefault="007573AC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(Chair: Dr Samantha Walton) (Room: TBC)</w:t>
      </w:r>
    </w:p>
    <w:p w:rsidR="007573AC" w:rsidRDefault="007573AC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35462" w:rsidRDefault="008A247E" w:rsidP="00D3546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1. 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>Faye Harland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Dundee)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 w:rsidRPr="00D20BB5">
        <w:rPr>
          <w:rFonts w:ascii="Arial" w:hAnsi="Arial" w:cs="Arial"/>
          <w:color w:val="1A1A1A"/>
          <w:sz w:val="26"/>
          <w:szCs w:val="26"/>
          <w:lang w:val="en-US"/>
        </w:rPr>
        <w:t>Casting off the Self-Fashioned Chains of Sl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>a</w:t>
      </w:r>
      <w:r w:rsidR="00D35462" w:rsidRPr="00D20BB5">
        <w:rPr>
          <w:rFonts w:ascii="Arial" w:hAnsi="Arial" w:cs="Arial"/>
          <w:color w:val="1A1A1A"/>
          <w:sz w:val="26"/>
          <w:szCs w:val="26"/>
          <w:lang w:val="en-US"/>
        </w:rPr>
        <w:t>very’: Katherine Mansfield and Visual Culture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</w:p>
    <w:p w:rsidR="00D35462" w:rsidRPr="00D50C79" w:rsidRDefault="00A75B0B" w:rsidP="00D3546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2.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Ciaran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McMorran</w:t>
      </w:r>
      <w:proofErr w:type="spellEnd"/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Glasgow)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 w:rsidRPr="00DA4C5C">
        <w:rPr>
          <w:rFonts w:ascii="Arial" w:hAnsi="Arial" w:cs="Arial"/>
          <w:color w:val="1A1A1A"/>
          <w:sz w:val="26"/>
          <w:szCs w:val="26"/>
          <w:lang w:val="en-US"/>
        </w:rPr>
        <w:t xml:space="preserve">Verbal Geometry in </w:t>
      </w:r>
      <w:r w:rsidR="00D35462" w:rsidRPr="00DA4C5C">
        <w:rPr>
          <w:rFonts w:ascii="Arial" w:hAnsi="Arial" w:cs="Arial"/>
          <w:color w:val="1A1A1A"/>
          <w:sz w:val="26"/>
          <w:szCs w:val="26"/>
          <w:lang w:val="en-US"/>
        </w:rPr>
        <w:lastRenderedPageBreak/>
        <w:t xml:space="preserve">James Joyce’s </w:t>
      </w:r>
      <w:r w:rsidR="00D35462" w:rsidRPr="00DA4C5C">
        <w:rPr>
          <w:rFonts w:ascii="Arial" w:hAnsi="Arial" w:cs="Arial"/>
          <w:i/>
          <w:color w:val="1A1A1A"/>
          <w:sz w:val="26"/>
          <w:szCs w:val="26"/>
          <w:lang w:val="en-US"/>
        </w:rPr>
        <w:t>Ulysses</w:t>
      </w:r>
      <w:r w:rsidR="00D50C79">
        <w:rPr>
          <w:rFonts w:ascii="Arial" w:hAnsi="Arial" w:cs="Arial"/>
          <w:iCs/>
          <w:color w:val="1A1A1A"/>
          <w:sz w:val="26"/>
          <w:szCs w:val="26"/>
          <w:lang w:val="en-US"/>
        </w:rPr>
        <w:t>’</w:t>
      </w:r>
    </w:p>
    <w:p w:rsidR="006A4467" w:rsidRPr="00D50C79" w:rsidRDefault="006A4467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 xml:space="preserve">3. 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>Elizabeth R. J. Pritchett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</w:t>
      </w:r>
      <w:proofErr w:type="spellStart"/>
      <w:r w:rsidR="00D50C79">
        <w:rPr>
          <w:rFonts w:ascii="Arial" w:hAnsi="Arial" w:cs="Arial"/>
          <w:color w:val="1A1A1A"/>
          <w:sz w:val="26"/>
          <w:szCs w:val="26"/>
          <w:lang w:val="en-US"/>
        </w:rPr>
        <w:t>Keele</w:t>
      </w:r>
      <w:proofErr w:type="spellEnd"/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University)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The Stormy Sonata: Beethoven’s ‘Sonata </w:t>
      </w:r>
      <w:proofErr w:type="spellStart"/>
      <w:r w:rsidR="00D35462">
        <w:rPr>
          <w:rFonts w:ascii="Arial" w:hAnsi="Arial" w:cs="Arial"/>
          <w:color w:val="1A1A1A"/>
          <w:sz w:val="26"/>
          <w:szCs w:val="26"/>
          <w:lang w:val="en-US"/>
        </w:rPr>
        <w:t>Pathétique</w:t>
      </w:r>
      <w:proofErr w:type="spellEnd"/>
      <w:r w:rsidR="00D35462">
        <w:rPr>
          <w:rFonts w:ascii="Arial" w:hAnsi="Arial" w:cs="Arial"/>
          <w:color w:val="1A1A1A"/>
          <w:sz w:val="26"/>
          <w:szCs w:val="26"/>
          <w:lang w:val="en-US"/>
        </w:rPr>
        <w:t xml:space="preserve">’ and the Sociality of the Female Artist in Dorothy Richardson’s </w:t>
      </w:r>
      <w:r w:rsidR="00D35462">
        <w:rPr>
          <w:rFonts w:ascii="Arial" w:hAnsi="Arial" w:cs="Arial"/>
          <w:i/>
          <w:color w:val="1A1A1A"/>
          <w:sz w:val="26"/>
          <w:szCs w:val="26"/>
          <w:lang w:val="en-US"/>
        </w:rPr>
        <w:t>Pilgrimage</w:t>
      </w:r>
      <w:r w:rsidR="00D50C79">
        <w:rPr>
          <w:rFonts w:ascii="Arial" w:hAnsi="Arial" w:cs="Arial"/>
          <w:iCs/>
          <w:color w:val="1A1A1A"/>
          <w:sz w:val="26"/>
          <w:szCs w:val="26"/>
          <w:lang w:val="en-US"/>
        </w:rPr>
        <w:t>’</w:t>
      </w:r>
    </w:p>
    <w:p w:rsidR="006A4467" w:rsidRPr="00DA4C5C" w:rsidRDefault="00A75B0B" w:rsidP="006A446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>
        <w:rPr>
          <w:rFonts w:ascii="Arial" w:hAnsi="Arial" w:cs="Arial"/>
          <w:color w:val="1A1A1A"/>
          <w:sz w:val="26"/>
          <w:szCs w:val="26"/>
          <w:lang w:val="en-US"/>
        </w:rPr>
        <w:t>4. Merlin Seller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 xml:space="preserve"> (University of East Anglia)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, 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‘</w:t>
      </w:r>
      <w:r w:rsidR="006A4467">
        <w:rPr>
          <w:rFonts w:ascii="Arial" w:hAnsi="Arial" w:cs="Arial"/>
          <w:color w:val="1A1A1A"/>
          <w:sz w:val="26"/>
          <w:szCs w:val="26"/>
          <w:lang w:val="en-US"/>
        </w:rPr>
        <w:t>Mod</w:t>
      </w:r>
      <w:r>
        <w:rPr>
          <w:rFonts w:ascii="Arial" w:hAnsi="Arial" w:cs="Arial"/>
          <w:color w:val="1A1A1A"/>
          <w:sz w:val="26"/>
          <w:szCs w:val="26"/>
          <w:lang w:val="en-US"/>
        </w:rPr>
        <w:t>ernist Ghosts:</w:t>
      </w:r>
      <w:r w:rsidR="006A4467">
        <w:rPr>
          <w:rFonts w:ascii="Arial" w:hAnsi="Arial" w:cs="Arial"/>
          <w:color w:val="1A1A1A"/>
          <w:sz w:val="26"/>
          <w:szCs w:val="26"/>
          <w:lang w:val="en-US"/>
        </w:rPr>
        <w:t xml:space="preserve"> Influence as Haunting in </w:t>
      </w:r>
      <w:r>
        <w:rPr>
          <w:rFonts w:ascii="Arial" w:hAnsi="Arial" w:cs="Arial"/>
          <w:color w:val="1A1A1A"/>
          <w:sz w:val="26"/>
          <w:szCs w:val="26"/>
          <w:lang w:val="en-US"/>
        </w:rPr>
        <w:t xml:space="preserve">Walter </w:t>
      </w:r>
      <w:proofErr w:type="spellStart"/>
      <w:r w:rsidR="006A4467">
        <w:rPr>
          <w:rFonts w:ascii="Arial" w:hAnsi="Arial" w:cs="Arial"/>
          <w:color w:val="1A1A1A"/>
          <w:sz w:val="26"/>
          <w:szCs w:val="26"/>
          <w:lang w:val="en-US"/>
        </w:rPr>
        <w:t>Sickert’s</w:t>
      </w:r>
      <w:proofErr w:type="spellEnd"/>
      <w:r w:rsidR="006A4467">
        <w:rPr>
          <w:rFonts w:ascii="Arial" w:hAnsi="Arial" w:cs="Arial"/>
          <w:color w:val="1A1A1A"/>
          <w:sz w:val="26"/>
          <w:szCs w:val="26"/>
          <w:lang w:val="en-US"/>
        </w:rPr>
        <w:t xml:space="preserve"> Interwar Painting</w:t>
      </w:r>
      <w:r w:rsidR="00D50C79">
        <w:rPr>
          <w:rFonts w:ascii="Arial" w:hAnsi="Arial" w:cs="Arial"/>
          <w:color w:val="1A1A1A"/>
          <w:sz w:val="26"/>
          <w:szCs w:val="26"/>
          <w:lang w:val="en-US"/>
        </w:rPr>
        <w:t>’</w:t>
      </w:r>
    </w:p>
    <w:p w:rsidR="006A4467" w:rsidRDefault="006A4467" w:rsidP="00D20BB5">
      <w:pPr>
        <w:widowControl w:val="0"/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A4467" w:rsidRDefault="006A4467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Pr="005D4DCE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3:45-4 Coffee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7573AC" w:rsidRDefault="00D20BB5" w:rsidP="007573A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4-5 Keynote Lecture</w:t>
      </w:r>
      <w:r w:rsidR="007573AC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: </w:t>
      </w:r>
    </w:p>
    <w:p w:rsidR="007573AC" w:rsidRPr="007573AC" w:rsidRDefault="007573AC" w:rsidP="007573A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  <w:r w:rsidRPr="007573AC">
        <w:rPr>
          <w:rFonts w:ascii="Arial" w:hAnsi="Arial" w:cs="Arial"/>
          <w:color w:val="1A1A1A"/>
          <w:sz w:val="26"/>
          <w:szCs w:val="26"/>
          <w:lang w:val="en-US"/>
        </w:rPr>
        <w:t>Professor Randall Stevenson (University of Edinburgh), ‘’Innumerable Circles . . . Chaos and Eternity': Conrad, Modernism and the Maritimes’</w:t>
      </w:r>
    </w:p>
    <w:p w:rsidR="007573AC" w:rsidRPr="007573AC" w:rsidRDefault="007573AC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1A1A1A"/>
          <w:sz w:val="26"/>
          <w:szCs w:val="26"/>
          <w:lang w:val="en-US"/>
        </w:rPr>
      </w:pPr>
      <w:r>
        <w:rPr>
          <w:rFonts w:ascii="Arial" w:hAnsi="Arial" w:cs="Arial"/>
          <w:bCs/>
          <w:color w:val="1A1A1A"/>
          <w:sz w:val="26"/>
          <w:szCs w:val="26"/>
          <w:lang w:val="en-US"/>
        </w:rPr>
        <w:t>(Chair: Dr Alex Thomson) (Room: TBC)</w:t>
      </w:r>
    </w:p>
    <w:p w:rsidR="00D20BB5" w:rsidRDefault="00D20BB5" w:rsidP="00D20B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A1A1A"/>
          <w:sz w:val="26"/>
          <w:szCs w:val="26"/>
          <w:lang w:val="en-US"/>
        </w:rPr>
      </w:pPr>
    </w:p>
    <w:p w:rsidR="00D20BB5" w:rsidRPr="005D4DCE" w:rsidRDefault="006A4467" w:rsidP="007573AC">
      <w:pPr>
        <w:rPr>
          <w:rFonts w:ascii="Arial" w:hAnsi="Arial" w:cs="Arial"/>
          <w:b/>
          <w:color w:val="1A1A1A"/>
          <w:sz w:val="26"/>
          <w:szCs w:val="26"/>
          <w:lang w:val="en-US"/>
        </w:rPr>
      </w:pP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5-6:30 </w:t>
      </w:r>
      <w:r w:rsidR="005D4DCE"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>Christma</w:t>
      </w:r>
      <w:bookmarkStart w:id="0" w:name="_GoBack"/>
      <w:bookmarkEnd w:id="0"/>
      <w:r w:rsidR="005D4DCE"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s Drinks </w:t>
      </w:r>
      <w:r w:rsidRPr="005D4DCE">
        <w:rPr>
          <w:rFonts w:ascii="Arial" w:hAnsi="Arial" w:cs="Arial"/>
          <w:b/>
          <w:color w:val="1A1A1A"/>
          <w:sz w:val="26"/>
          <w:szCs w:val="26"/>
          <w:lang w:val="en-US"/>
        </w:rPr>
        <w:t xml:space="preserve">Reception </w:t>
      </w:r>
    </w:p>
    <w:sectPr w:rsidR="00D20BB5" w:rsidRPr="005D4DCE" w:rsidSect="00D20BB5">
      <w:pgSz w:w="11900" w:h="16840"/>
      <w:pgMar w:top="1440" w:right="1797" w:bottom="1440" w:left="1797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43871"/>
    <w:multiLevelType w:val="hybridMultilevel"/>
    <w:tmpl w:val="32B4A5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E1854"/>
    <w:multiLevelType w:val="hybridMultilevel"/>
    <w:tmpl w:val="1A1279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C10F8D"/>
    <w:multiLevelType w:val="hybridMultilevel"/>
    <w:tmpl w:val="A43C29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AE6985"/>
    <w:multiLevelType w:val="hybridMultilevel"/>
    <w:tmpl w:val="D3B67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D20BB5"/>
    <w:rsid w:val="000F68DF"/>
    <w:rsid w:val="00171663"/>
    <w:rsid w:val="001D2EA1"/>
    <w:rsid w:val="00293C0F"/>
    <w:rsid w:val="002B6044"/>
    <w:rsid w:val="002B7B4E"/>
    <w:rsid w:val="0039446C"/>
    <w:rsid w:val="003D3E36"/>
    <w:rsid w:val="003F2083"/>
    <w:rsid w:val="00424FE6"/>
    <w:rsid w:val="00556CC9"/>
    <w:rsid w:val="005D4DCE"/>
    <w:rsid w:val="00601A64"/>
    <w:rsid w:val="00612811"/>
    <w:rsid w:val="006203B0"/>
    <w:rsid w:val="00630EE7"/>
    <w:rsid w:val="006A4467"/>
    <w:rsid w:val="007573AC"/>
    <w:rsid w:val="0084474C"/>
    <w:rsid w:val="008704A8"/>
    <w:rsid w:val="008A247E"/>
    <w:rsid w:val="009137D6"/>
    <w:rsid w:val="00925DAB"/>
    <w:rsid w:val="00997EB0"/>
    <w:rsid w:val="009E029B"/>
    <w:rsid w:val="00A0662D"/>
    <w:rsid w:val="00A17D06"/>
    <w:rsid w:val="00A75B0B"/>
    <w:rsid w:val="00BB3C54"/>
    <w:rsid w:val="00C177E8"/>
    <w:rsid w:val="00C43B64"/>
    <w:rsid w:val="00C721DE"/>
    <w:rsid w:val="00CC2E20"/>
    <w:rsid w:val="00D20BB5"/>
    <w:rsid w:val="00D22511"/>
    <w:rsid w:val="00D24D1D"/>
    <w:rsid w:val="00D35462"/>
    <w:rsid w:val="00D50C79"/>
    <w:rsid w:val="00DA4C5C"/>
    <w:rsid w:val="00DE0C92"/>
    <w:rsid w:val="00E573B3"/>
    <w:rsid w:val="00E65857"/>
    <w:rsid w:val="00F53721"/>
    <w:rsid w:val="00FB31C0"/>
    <w:rsid w:val="00FB4D28"/>
    <w:rsid w:val="00FD5F62"/>
    <w:rsid w:val="00FE734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0D44"/>
    <w:pPr>
      <w:spacing w:line="480" w:lineRule="auto"/>
    </w:pPr>
    <w:rPr>
      <w:rFonts w:ascii="Times" w:hAnsi="Times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sid w:val="00F40D44"/>
    <w:rPr>
      <w:rFonts w:ascii="Times" w:hAnsi="Times"/>
      <w:sz w:val="20"/>
      <w:vertAlign w:val="superscript"/>
    </w:rPr>
  </w:style>
  <w:style w:type="paragraph" w:styleId="EndnoteText">
    <w:name w:val="endnote text"/>
    <w:basedOn w:val="Normal"/>
    <w:link w:val="EndnoteTextChar"/>
    <w:autoRedefine/>
    <w:rsid w:val="00F05C6C"/>
    <w:pPr>
      <w:spacing w:after="0" w:line="240" w:lineRule="auto"/>
      <w:jc w:val="both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F05C6C"/>
    <w:rPr>
      <w:rFonts w:ascii="Times" w:hAnsi="Times"/>
      <w:sz w:val="20"/>
      <w:lang w:val="en-GB"/>
    </w:rPr>
  </w:style>
  <w:style w:type="paragraph" w:styleId="ListParagraph">
    <w:name w:val="List Paragraph"/>
    <w:basedOn w:val="Normal"/>
    <w:rsid w:val="00FB4D28"/>
    <w:pPr>
      <w:ind w:left="720"/>
      <w:contextualSpacing/>
    </w:pPr>
  </w:style>
  <w:style w:type="character" w:styleId="CommentReference">
    <w:name w:val="annotation reference"/>
    <w:basedOn w:val="DefaultParagraphFont"/>
    <w:rsid w:val="00A75B0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75B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75B0B"/>
    <w:rPr>
      <w:rFonts w:ascii="Times" w:hAnsi="Times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A75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75B0B"/>
    <w:rPr>
      <w:rFonts w:ascii="Times" w:hAnsi="Times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rsid w:val="00A7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5B0B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0D44"/>
    <w:pPr>
      <w:spacing w:line="480" w:lineRule="auto"/>
    </w:pPr>
    <w:rPr>
      <w:rFonts w:ascii="Times" w:hAnsi="Times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sid w:val="00F40D44"/>
    <w:rPr>
      <w:rFonts w:ascii="Times" w:hAnsi="Times"/>
      <w:sz w:val="20"/>
      <w:vertAlign w:val="superscript"/>
    </w:rPr>
  </w:style>
  <w:style w:type="paragraph" w:styleId="EndnoteText">
    <w:name w:val="endnote text"/>
    <w:basedOn w:val="Normal"/>
    <w:link w:val="EndnoteTextChar"/>
    <w:autoRedefine/>
    <w:rsid w:val="00F05C6C"/>
    <w:pPr>
      <w:spacing w:after="0" w:line="240" w:lineRule="auto"/>
      <w:jc w:val="both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F05C6C"/>
    <w:rPr>
      <w:rFonts w:ascii="Times" w:hAnsi="Times"/>
      <w:sz w:val="20"/>
      <w:lang w:val="en-GB"/>
    </w:rPr>
  </w:style>
  <w:style w:type="paragraph" w:styleId="ListParagraph">
    <w:name w:val="List Paragraph"/>
    <w:basedOn w:val="Normal"/>
    <w:rsid w:val="00FB4D28"/>
    <w:pPr>
      <w:ind w:left="720"/>
      <w:contextualSpacing/>
    </w:pPr>
  </w:style>
  <w:style w:type="character" w:styleId="CommentReference">
    <w:name w:val="annotation reference"/>
    <w:basedOn w:val="DefaultParagraphFont"/>
    <w:rsid w:val="00A75B0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75B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75B0B"/>
    <w:rPr>
      <w:rFonts w:ascii="Times" w:hAnsi="Times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A75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75B0B"/>
    <w:rPr>
      <w:rFonts w:ascii="Times" w:hAnsi="Times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rsid w:val="00A7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5B0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St Andrews</Company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 Toms</dc:creator>
  <cp:lastModifiedBy>bcr1j</cp:lastModifiedBy>
  <cp:revision>2</cp:revision>
  <dcterms:created xsi:type="dcterms:W3CDTF">2013-11-29T10:37:00Z</dcterms:created>
  <dcterms:modified xsi:type="dcterms:W3CDTF">2013-11-29T10:37:00Z</dcterms:modified>
</cp:coreProperties>
</file>